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2DF" w:rsidRDefault="00750029" w:rsidP="00750029">
      <w:pPr>
        <w:jc w:val="center"/>
        <w:rPr>
          <w:rFonts w:ascii="Arial" w:hAnsi="Arial" w:cs="Arial"/>
          <w:sz w:val="28"/>
          <w:szCs w:val="28"/>
        </w:rPr>
      </w:pPr>
      <w:bookmarkStart w:id="0" w:name="_GoBack"/>
      <w:bookmarkEnd w:id="0"/>
      <w:r w:rsidRPr="00750029">
        <w:rPr>
          <w:rFonts w:ascii="Arial" w:hAnsi="Arial" w:cs="Arial"/>
          <w:sz w:val="28"/>
          <w:szCs w:val="28"/>
        </w:rPr>
        <w:t xml:space="preserve">BEING PASTORAL </w:t>
      </w:r>
    </w:p>
    <w:p w:rsidR="00750029" w:rsidRDefault="00952F09" w:rsidP="00952F09">
      <w:pPr>
        <w:jc w:val="center"/>
        <w:rPr>
          <w:rFonts w:ascii="Arial" w:hAnsi="Arial" w:cs="Arial"/>
          <w:sz w:val="28"/>
          <w:szCs w:val="28"/>
        </w:rPr>
      </w:pPr>
      <w:proofErr w:type="gramStart"/>
      <w:r>
        <w:rPr>
          <w:rFonts w:ascii="Arial" w:hAnsi="Arial" w:cs="Arial"/>
          <w:sz w:val="28"/>
          <w:szCs w:val="28"/>
        </w:rPr>
        <w:t>or</w:t>
      </w:r>
      <w:proofErr w:type="gramEnd"/>
    </w:p>
    <w:p w:rsidR="00952F09" w:rsidRDefault="00952F09" w:rsidP="00952F09">
      <w:pPr>
        <w:jc w:val="center"/>
        <w:rPr>
          <w:rFonts w:ascii="Arial" w:hAnsi="Arial" w:cs="Arial"/>
          <w:b/>
          <w:i/>
          <w:sz w:val="28"/>
          <w:szCs w:val="28"/>
        </w:rPr>
      </w:pPr>
      <w:r>
        <w:rPr>
          <w:rFonts w:ascii="Arial" w:hAnsi="Arial" w:cs="Arial"/>
          <w:b/>
          <w:i/>
          <w:sz w:val="28"/>
          <w:szCs w:val="28"/>
        </w:rPr>
        <w:t xml:space="preserve">How </w:t>
      </w:r>
      <w:proofErr w:type="gramStart"/>
      <w:r>
        <w:rPr>
          <w:rFonts w:ascii="Arial" w:hAnsi="Arial" w:cs="Arial"/>
          <w:b/>
          <w:i/>
          <w:sz w:val="28"/>
          <w:szCs w:val="28"/>
        </w:rPr>
        <w:t>A</w:t>
      </w:r>
      <w:proofErr w:type="gramEnd"/>
      <w:r>
        <w:rPr>
          <w:rFonts w:ascii="Arial" w:hAnsi="Arial" w:cs="Arial"/>
          <w:b/>
          <w:i/>
          <w:sz w:val="28"/>
          <w:szCs w:val="28"/>
        </w:rPr>
        <w:t xml:space="preserve"> Secular Franciscan Should Act</w:t>
      </w:r>
    </w:p>
    <w:p w:rsidR="00952F09" w:rsidRDefault="00952F09" w:rsidP="00952F09">
      <w:pPr>
        <w:jc w:val="center"/>
        <w:rPr>
          <w:rFonts w:ascii="Arial" w:hAnsi="Arial" w:cs="Arial"/>
          <w:b/>
          <w:i/>
          <w:sz w:val="28"/>
          <w:szCs w:val="28"/>
        </w:rPr>
      </w:pPr>
    </w:p>
    <w:p w:rsidR="00952F09" w:rsidRDefault="0072058D" w:rsidP="00952F09">
      <w:pPr>
        <w:rPr>
          <w:rFonts w:ascii="Arial" w:hAnsi="Arial" w:cs="Arial"/>
          <w:b/>
          <w:sz w:val="28"/>
          <w:szCs w:val="28"/>
        </w:rPr>
      </w:pPr>
      <w:r>
        <w:rPr>
          <w:rFonts w:ascii="Arial" w:hAnsi="Arial" w:cs="Arial"/>
          <w:b/>
          <w:sz w:val="28"/>
          <w:szCs w:val="28"/>
        </w:rPr>
        <w:t>Definitions – from the screen</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Our Rule:</w:t>
      </w:r>
    </w:p>
    <w:p w:rsidR="0072058D" w:rsidRDefault="0072058D" w:rsidP="00952F09">
      <w:pPr>
        <w:rPr>
          <w:rFonts w:ascii="Arial" w:hAnsi="Arial" w:cs="Arial"/>
          <w:b/>
          <w:sz w:val="28"/>
          <w:szCs w:val="28"/>
        </w:rPr>
      </w:pPr>
      <w:r>
        <w:rPr>
          <w:rFonts w:ascii="Arial" w:hAnsi="Arial" w:cs="Arial"/>
          <w:b/>
          <w:sz w:val="28"/>
          <w:szCs w:val="28"/>
        </w:rPr>
        <w:tab/>
        <w:t xml:space="preserve">Art. 2 – </w:t>
      </w:r>
      <w:proofErr w:type="gramStart"/>
      <w:r>
        <w:rPr>
          <w:rFonts w:ascii="Arial" w:hAnsi="Arial" w:cs="Arial"/>
          <w:b/>
          <w:sz w:val="28"/>
          <w:szCs w:val="28"/>
        </w:rPr>
        <w:t>strive</w:t>
      </w:r>
      <w:proofErr w:type="gramEnd"/>
      <w:r>
        <w:rPr>
          <w:rFonts w:ascii="Arial" w:hAnsi="Arial" w:cs="Arial"/>
          <w:b/>
          <w:sz w:val="28"/>
          <w:szCs w:val="28"/>
        </w:rPr>
        <w:t xml:space="preserve"> for perfect charity</w:t>
      </w:r>
    </w:p>
    <w:p w:rsidR="0072058D" w:rsidRDefault="0072058D" w:rsidP="00952F09">
      <w:pPr>
        <w:rPr>
          <w:rFonts w:ascii="Arial" w:hAnsi="Arial" w:cs="Arial"/>
          <w:b/>
          <w:sz w:val="28"/>
          <w:szCs w:val="28"/>
        </w:rPr>
      </w:pPr>
      <w:r>
        <w:rPr>
          <w:rFonts w:ascii="Arial" w:hAnsi="Arial" w:cs="Arial"/>
          <w:b/>
          <w:sz w:val="28"/>
          <w:szCs w:val="28"/>
        </w:rPr>
        <w:tab/>
        <w:t xml:space="preserve">Art. 4 – </w:t>
      </w:r>
      <w:proofErr w:type="gramStart"/>
      <w:r>
        <w:rPr>
          <w:rFonts w:ascii="Arial" w:hAnsi="Arial" w:cs="Arial"/>
          <w:b/>
          <w:sz w:val="28"/>
          <w:szCs w:val="28"/>
        </w:rPr>
        <w:t>observe</w:t>
      </w:r>
      <w:proofErr w:type="gramEnd"/>
      <w:r>
        <w:rPr>
          <w:rFonts w:ascii="Arial" w:hAnsi="Arial" w:cs="Arial"/>
          <w:b/>
          <w:sz w:val="28"/>
          <w:szCs w:val="28"/>
        </w:rPr>
        <w:t xml:space="preserve"> the gospel of our Lord Jesus Christ – following Francis who made Christ the inspiration and center of his life</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5 – Seek to encounter the living and active person of Christ in every person and in all they do.</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6 – Should go forth as witnesses and instruments</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7 – United by vocation, conform their thoughts and deeds to those of Christ through daily conversion</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9 – Imitate the complete self-giving of the Virgin Mary.</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11 – They are stewards of every gift received from God. Strive to purify their hearts from every tendency and yearning for possessions and power.</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12 – Acquire purity of heart</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Art. 13 – With a </w:t>
      </w:r>
      <w:r w:rsidRPr="0072058D">
        <w:rPr>
          <w:rFonts w:ascii="Arial" w:hAnsi="Arial" w:cs="Arial"/>
          <w:b/>
          <w:sz w:val="28"/>
          <w:szCs w:val="28"/>
          <w:u w:val="single"/>
        </w:rPr>
        <w:t>gentle and courteous spirit</w:t>
      </w:r>
      <w:r>
        <w:rPr>
          <w:rFonts w:ascii="Arial" w:hAnsi="Arial" w:cs="Arial"/>
          <w:b/>
          <w:sz w:val="28"/>
          <w:szCs w:val="28"/>
        </w:rPr>
        <w:t xml:space="preserve"> accept all people as a gift from God and an image of Christ.  Be on an equal basis with all people, especially the lowly.</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Art. 15 – Promote justice by the testimony of their lives and their courageous initiatives.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17 – Cultivate Franciscan spirit of peace, fidelity and respect for life.</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19 – They are bearers of peace and should seek out ways of unity and fraternal harmony through dialogue.</w:t>
      </w:r>
    </w:p>
    <w:p w:rsidR="0072058D" w:rsidRDefault="0072058D" w:rsidP="00952F09">
      <w:pPr>
        <w:rPr>
          <w:rFonts w:ascii="Arial" w:hAnsi="Arial" w:cs="Arial"/>
          <w:b/>
          <w:sz w:val="28"/>
          <w:szCs w:val="28"/>
        </w:rPr>
      </w:pPr>
      <w:r>
        <w:rPr>
          <w:rFonts w:ascii="Arial" w:hAnsi="Arial" w:cs="Arial"/>
          <w:b/>
          <w:sz w:val="28"/>
          <w:szCs w:val="28"/>
        </w:rPr>
        <w:tab/>
      </w:r>
      <w:r>
        <w:rPr>
          <w:rFonts w:ascii="Arial" w:hAnsi="Arial" w:cs="Arial"/>
          <w:b/>
          <w:sz w:val="28"/>
          <w:szCs w:val="28"/>
        </w:rPr>
        <w:tab/>
        <w:t>Be messengers of perfect joy.  Bring joy and hope to others.</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Art. 23 – Members with difficulties should discuss them with the council in fraternal dialogue.</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lastRenderedPageBreak/>
        <w:tab/>
        <w:t>Vatican II tells us that we should have respect and love for those who think differently from us, that we should dialogue with them and seek understanding without judgment.  Only God can make judgment in the end and we should not do it – ever.  (</w:t>
      </w:r>
      <w:proofErr w:type="spellStart"/>
      <w:r>
        <w:rPr>
          <w:rFonts w:ascii="Arial" w:hAnsi="Arial" w:cs="Arial"/>
          <w:b/>
          <w:i/>
          <w:sz w:val="28"/>
          <w:szCs w:val="28"/>
        </w:rPr>
        <w:t>Gaudium</w:t>
      </w:r>
      <w:proofErr w:type="spellEnd"/>
      <w:r>
        <w:rPr>
          <w:rFonts w:ascii="Arial" w:hAnsi="Arial" w:cs="Arial"/>
          <w:b/>
          <w:i/>
          <w:sz w:val="28"/>
          <w:szCs w:val="28"/>
        </w:rPr>
        <w:t xml:space="preserve"> </w:t>
      </w:r>
      <w:proofErr w:type="gramStart"/>
      <w:r>
        <w:rPr>
          <w:rFonts w:ascii="Arial" w:hAnsi="Arial" w:cs="Arial"/>
          <w:b/>
          <w:i/>
          <w:sz w:val="28"/>
          <w:szCs w:val="28"/>
        </w:rPr>
        <w:t>et</w:t>
      </w:r>
      <w:proofErr w:type="gramEnd"/>
      <w:r>
        <w:rPr>
          <w:rFonts w:ascii="Arial" w:hAnsi="Arial" w:cs="Arial"/>
          <w:b/>
          <w:i/>
          <w:sz w:val="28"/>
          <w:szCs w:val="28"/>
        </w:rPr>
        <w:t xml:space="preserve"> </w:t>
      </w:r>
      <w:proofErr w:type="spellStart"/>
      <w:r>
        <w:rPr>
          <w:rFonts w:ascii="Arial" w:hAnsi="Arial" w:cs="Arial"/>
          <w:b/>
          <w:i/>
          <w:sz w:val="28"/>
          <w:szCs w:val="28"/>
        </w:rPr>
        <w:t>Spes</w:t>
      </w:r>
      <w:proofErr w:type="spellEnd"/>
      <w:r>
        <w:rPr>
          <w:rFonts w:ascii="Arial" w:hAnsi="Arial" w:cs="Arial"/>
          <w:b/>
          <w:sz w:val="28"/>
          <w:szCs w:val="28"/>
        </w:rPr>
        <w:t xml:space="preserve">, Par. 28, </w:t>
      </w:r>
      <w:proofErr w:type="spellStart"/>
      <w:r>
        <w:rPr>
          <w:rFonts w:ascii="Arial" w:hAnsi="Arial" w:cs="Arial"/>
          <w:b/>
          <w:sz w:val="28"/>
          <w:szCs w:val="28"/>
        </w:rPr>
        <w:t>Vat.II</w:t>
      </w:r>
      <w:proofErr w:type="spellEnd"/>
      <w:r>
        <w:rPr>
          <w:rFonts w:ascii="Arial" w:hAnsi="Arial" w:cs="Arial"/>
          <w:b/>
          <w:sz w:val="28"/>
          <w:szCs w:val="28"/>
        </w:rPr>
        <w:t xml:space="preserve"> in Plain English, Vol. 2, </w:t>
      </w:r>
      <w:proofErr w:type="spellStart"/>
      <w:r>
        <w:rPr>
          <w:rFonts w:ascii="Arial" w:hAnsi="Arial" w:cs="Arial"/>
          <w:b/>
          <w:sz w:val="28"/>
          <w:szCs w:val="28"/>
        </w:rPr>
        <w:t>pg</w:t>
      </w:r>
      <w:proofErr w:type="spellEnd"/>
      <w:r>
        <w:rPr>
          <w:rFonts w:ascii="Arial" w:hAnsi="Arial" w:cs="Arial"/>
          <w:b/>
          <w:sz w:val="28"/>
          <w:szCs w:val="28"/>
        </w:rPr>
        <w:t xml:space="preserve"> 146.)  We should seek to establish relationships and understanding and continue the dialogue.  We should never seek to make someone else agree with our own personal opinion – about anything.</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We live in a world where the way we are supposed to live our lives is totally counter-cultural.  The world, more and more, seems to live by the “rule of ‘me’” with no concern at all for the “other.”  We, on the other hand, are supposed to be constantly and totally mindful of the “other” and not </w:t>
      </w:r>
      <w:proofErr w:type="spellStart"/>
      <w:r>
        <w:rPr>
          <w:rFonts w:ascii="Arial" w:hAnsi="Arial" w:cs="Arial"/>
          <w:b/>
          <w:sz w:val="28"/>
          <w:szCs w:val="28"/>
        </w:rPr>
        <w:t>ourself</w:t>
      </w:r>
      <w:proofErr w:type="spellEnd"/>
      <w:r>
        <w:rPr>
          <w:rFonts w:ascii="Arial" w:hAnsi="Arial" w:cs="Arial"/>
          <w:b/>
          <w:sz w:val="28"/>
          <w:szCs w:val="28"/>
        </w:rPr>
        <w:t xml:space="preserve">.  Instead of building and maintaining good relationships, we can destroy reputations with half-truths or anger, with lying or violence, with rigid opinions or poorly researched data.  If we listen only to people who agree with us, we will be in a constant state of anger against those who do not.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Our world is one full of tension, in large part because of that prevailing view of “me” as the bottom line to everything.  Between two people, one may be concerned for practicality and efficiency, while the other is more laid back and looking only at the general picture.  One may be a stickler for rules while the other looks at them only as guidelines.  One may be devoted to some particular practice, while the other looks at it as a waste of time.  And it goes on and on.  It is therefore inevitable that there will be someone in our family, our workplace, or our fraternity that we really don’t care much for.  And we often let it show.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Yet we are called to be community, and even more, to be holy, to live as Jesus lived.  So we must find a way to do that in the midst of the world that surrounds us and our own personal idiosyncrasies.  We are supposed to be people of love.  All conflict is a failure, to a greater or lesser degree, to live a life of unconditional love – which is what God calls us to do.</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We need to be aware of our thinking process when we get into a conflict with someone else.  When someone does something we don’t like or disagree with, we say it’s because they have a character flaw or a bad attitude or intention.  But when we do something that causes a problem with someone else, we attribute it to circumstances or a situation around us, or even to someone else.  For instance, if a car swerves in front of us forcing us to brake suddenly, we say the driver was rude, or was trying to kill us, or was an idiot, or similar things.  But we swerve in front of </w:t>
      </w:r>
      <w:r>
        <w:rPr>
          <w:rFonts w:ascii="Arial" w:hAnsi="Arial" w:cs="Arial"/>
          <w:b/>
          <w:sz w:val="28"/>
          <w:szCs w:val="28"/>
        </w:rPr>
        <w:lastRenderedPageBreak/>
        <w:t xml:space="preserve">someone else forcing them to brake, we blame it on lack of visibility or the poor handling characteristics of the car, or a road hazard, or even admit we were distracted and say that “to err is human”.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We also need to look at </w:t>
      </w:r>
      <w:r>
        <w:rPr>
          <w:rFonts w:ascii="Arial" w:hAnsi="Arial" w:cs="Arial"/>
          <w:b/>
          <w:i/>
          <w:sz w:val="28"/>
          <w:szCs w:val="28"/>
        </w:rPr>
        <w:t>why</w:t>
      </w:r>
      <w:r>
        <w:rPr>
          <w:rFonts w:ascii="Arial" w:hAnsi="Arial" w:cs="Arial"/>
          <w:b/>
          <w:sz w:val="28"/>
          <w:szCs w:val="28"/>
        </w:rPr>
        <w:t xml:space="preserve"> we do and say some of the things we do.  One of the culprits is </w:t>
      </w:r>
      <w:r>
        <w:rPr>
          <w:rFonts w:ascii="Arial" w:hAnsi="Arial" w:cs="Arial"/>
          <w:b/>
          <w:i/>
          <w:sz w:val="28"/>
          <w:szCs w:val="28"/>
        </w:rPr>
        <w:t>emotions</w:t>
      </w:r>
      <w:r>
        <w:rPr>
          <w:rFonts w:ascii="Arial" w:hAnsi="Arial" w:cs="Arial"/>
          <w:b/>
          <w:sz w:val="28"/>
          <w:szCs w:val="28"/>
        </w:rPr>
        <w:t xml:space="preserve">.  The two that probably cause the most conflict are anger and fear, though we always have that creature called “ego” (pride) that also causes many problems.  Sometimes such emotions as jealousy, suspicion, insecurity, and a feeling of worthlessness get in the middle of relationships and cause conflicts.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So, then, </w:t>
      </w:r>
      <w:r>
        <w:rPr>
          <w:rFonts w:ascii="Arial" w:hAnsi="Arial" w:cs="Arial"/>
          <w:b/>
          <w:i/>
          <w:sz w:val="28"/>
          <w:szCs w:val="28"/>
        </w:rPr>
        <w:t>how</w:t>
      </w:r>
      <w:r>
        <w:rPr>
          <w:rFonts w:ascii="Arial" w:hAnsi="Arial" w:cs="Arial"/>
          <w:b/>
          <w:sz w:val="28"/>
          <w:szCs w:val="28"/>
        </w:rPr>
        <w:t xml:space="preserve"> do we act and say what we should?</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One of the first things to remember when involved in a disagreement with someone is to use the “I” message, not the “you” message.  Accusing another person of anything at all causes them to lose face – especially in some cultures, makes them feel insecure and belittled.  That’s going the wrong direction from a reconciliation.  But instead of making accusation against the other person, say “I was hurt” (instead of “you hurt me”), or </w:t>
      </w:r>
      <w:proofErr w:type="gramStart"/>
      <w:r>
        <w:rPr>
          <w:rFonts w:ascii="Arial" w:hAnsi="Arial" w:cs="Arial"/>
          <w:b/>
          <w:sz w:val="28"/>
          <w:szCs w:val="28"/>
        </w:rPr>
        <w:t>“ it</w:t>
      </w:r>
      <w:proofErr w:type="gramEnd"/>
      <w:r>
        <w:rPr>
          <w:rFonts w:ascii="Arial" w:hAnsi="Arial" w:cs="Arial"/>
          <w:b/>
          <w:sz w:val="28"/>
          <w:szCs w:val="28"/>
        </w:rPr>
        <w:t xml:space="preserve"> seemed to me . . . .”, or “I felt confused (damaged, hurt, belittled, upset. . . .)”.  By using “I” language you are leaving the door open for dialogue with the other party, where accusations only close that door.</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t xml:space="preserve">Scripture gives us a lot of help in how to be loving and compassionate.  St. Paul tells us in Galatians 5:22-26 that “the fruit of the Spirit is love, joy, peace, patience, kindness, faithfulness, gentleness, and self-control.”  The Earlier Rule of St. Francis said we should “respect spiritually and attentively one another, and honor one another without complaining.”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r>
        <w:rPr>
          <w:rFonts w:ascii="Arial" w:hAnsi="Arial" w:cs="Arial"/>
          <w:b/>
          <w:sz w:val="28"/>
          <w:szCs w:val="28"/>
        </w:rPr>
        <w:tab/>
      </w:r>
      <w:r w:rsidR="00994CEF">
        <w:rPr>
          <w:rFonts w:ascii="Arial" w:hAnsi="Arial" w:cs="Arial"/>
          <w:b/>
          <w:sz w:val="28"/>
          <w:szCs w:val="28"/>
        </w:rPr>
        <w:t xml:space="preserve">When we are discussing how to be loving and compassionate with one another, and noting that we are called to live in community, we are really talking about </w:t>
      </w:r>
      <w:r w:rsidR="00994CEF">
        <w:rPr>
          <w:rFonts w:ascii="Arial" w:hAnsi="Arial" w:cs="Arial"/>
          <w:b/>
          <w:sz w:val="28"/>
          <w:szCs w:val="28"/>
          <w:u w:val="single"/>
        </w:rPr>
        <w:t>unity</w:t>
      </w:r>
      <w:r w:rsidR="00994CEF">
        <w:rPr>
          <w:rFonts w:ascii="Arial" w:hAnsi="Arial" w:cs="Arial"/>
          <w:b/>
          <w:sz w:val="28"/>
          <w:szCs w:val="28"/>
        </w:rPr>
        <w:t xml:space="preserve"> – in our families and in our fraternities.  Unity is defined as “a condition of harmony; . . </w:t>
      </w:r>
      <w:proofErr w:type="gramStart"/>
      <w:r w:rsidR="00994CEF">
        <w:rPr>
          <w:rFonts w:ascii="Arial" w:hAnsi="Arial" w:cs="Arial"/>
          <w:b/>
          <w:sz w:val="28"/>
          <w:szCs w:val="28"/>
        </w:rPr>
        <w:t>.the</w:t>
      </w:r>
      <w:proofErr w:type="gramEnd"/>
      <w:r w:rsidR="00994CEF">
        <w:rPr>
          <w:rFonts w:ascii="Arial" w:hAnsi="Arial" w:cs="Arial"/>
          <w:b/>
          <w:sz w:val="28"/>
          <w:szCs w:val="28"/>
        </w:rPr>
        <w:t xml:space="preserve"> quality or state of being made ‘one’.”  Things that keep us from unity or cause us to be at odds with our brothers and sisters in fraternity are things like angry words, aggressive attitudes, rash opinions, stubborn and rigid dogmatism, accusations, refusal to forgive, poor listening, unwillingness to take time to understand the “other”, our need always to be right, seeking security by dominating others with our opinions – and other things.  We cannot dialogue with one another using any of those things I just listed, and we certainly won’t be in unity.  </w:t>
      </w:r>
    </w:p>
    <w:p w:rsidR="00994CEF" w:rsidRDefault="00994CEF" w:rsidP="00952F09">
      <w:pPr>
        <w:rPr>
          <w:rFonts w:ascii="Arial" w:hAnsi="Arial" w:cs="Arial"/>
          <w:b/>
          <w:sz w:val="28"/>
          <w:szCs w:val="28"/>
        </w:rPr>
      </w:pPr>
    </w:p>
    <w:p w:rsidR="00994CEF" w:rsidRDefault="00994CEF" w:rsidP="00952F09">
      <w:pPr>
        <w:rPr>
          <w:rFonts w:ascii="Arial" w:hAnsi="Arial" w:cs="Arial"/>
          <w:b/>
          <w:sz w:val="28"/>
          <w:szCs w:val="28"/>
        </w:rPr>
      </w:pPr>
      <w:r>
        <w:rPr>
          <w:rFonts w:ascii="Arial" w:hAnsi="Arial" w:cs="Arial"/>
          <w:b/>
          <w:sz w:val="28"/>
          <w:szCs w:val="28"/>
        </w:rPr>
        <w:lastRenderedPageBreak/>
        <w:tab/>
        <w:t xml:space="preserve">We know that Democrats, Republicans and Independents have different ideas and issues.  We know that Muslims, Hindus, Jehovah Witnesses and Catholics don’t see eye to eye on religious practices.  But we can always work to keep people together – united – through understanding, dialogue, compassion, forgiveness and other qualities that Scripture tells us about. </w:t>
      </w:r>
    </w:p>
    <w:p w:rsidR="00994CEF" w:rsidRDefault="00994CEF" w:rsidP="00952F09">
      <w:pPr>
        <w:rPr>
          <w:rFonts w:ascii="Arial" w:hAnsi="Arial" w:cs="Arial"/>
          <w:b/>
          <w:sz w:val="28"/>
          <w:szCs w:val="28"/>
        </w:rPr>
      </w:pPr>
    </w:p>
    <w:p w:rsidR="00994CEF" w:rsidRDefault="00994CEF" w:rsidP="00952F09">
      <w:pPr>
        <w:rPr>
          <w:rFonts w:ascii="Arial" w:hAnsi="Arial" w:cs="Arial"/>
          <w:b/>
          <w:sz w:val="28"/>
          <w:szCs w:val="28"/>
        </w:rPr>
      </w:pPr>
      <w:r>
        <w:rPr>
          <w:rFonts w:ascii="Arial" w:hAnsi="Arial" w:cs="Arial"/>
          <w:b/>
          <w:sz w:val="28"/>
          <w:szCs w:val="28"/>
        </w:rPr>
        <w:tab/>
        <w:t xml:space="preserve">So in dealing with conflicts, problems, disagreements, sometimes just personality differences, we must approach the people involved, with respect.  We want to dialogue with them, which means we will listen very carefully to what the other person has to say; we will respond only after careful thought, with words underpinned by love, compassion and understanding, and in a soft, loving voice.  </w:t>
      </w:r>
    </w:p>
    <w:p w:rsidR="00994CEF" w:rsidRDefault="00994CEF" w:rsidP="00952F09">
      <w:pPr>
        <w:rPr>
          <w:rFonts w:ascii="Arial" w:hAnsi="Arial" w:cs="Arial"/>
          <w:b/>
          <w:sz w:val="28"/>
          <w:szCs w:val="28"/>
        </w:rPr>
      </w:pPr>
    </w:p>
    <w:p w:rsidR="00994CEF" w:rsidRPr="00994CEF" w:rsidRDefault="00994CEF" w:rsidP="00952F09">
      <w:pPr>
        <w:rPr>
          <w:rFonts w:ascii="Arial" w:hAnsi="Arial" w:cs="Arial"/>
          <w:b/>
          <w:sz w:val="28"/>
          <w:szCs w:val="28"/>
        </w:rPr>
      </w:pPr>
      <w:r>
        <w:rPr>
          <w:rFonts w:ascii="Arial" w:hAnsi="Arial" w:cs="Arial"/>
          <w:b/>
          <w:sz w:val="28"/>
          <w:szCs w:val="28"/>
        </w:rPr>
        <w:tab/>
        <w:t xml:space="preserve">Now, instead of our usual small group discussions, we’re going to do some role playing and let some of you practice how you might go about putting all of this into practice.  </w:t>
      </w:r>
    </w:p>
    <w:p w:rsidR="0072058D" w:rsidRDefault="0072058D" w:rsidP="00952F09">
      <w:pPr>
        <w:rPr>
          <w:rFonts w:ascii="Arial" w:hAnsi="Arial" w:cs="Arial"/>
          <w:b/>
          <w:sz w:val="28"/>
          <w:szCs w:val="28"/>
        </w:rPr>
      </w:pPr>
    </w:p>
    <w:p w:rsidR="0072058D" w:rsidRDefault="0072058D" w:rsidP="00952F09">
      <w:pPr>
        <w:rPr>
          <w:rFonts w:ascii="Arial" w:hAnsi="Arial" w:cs="Arial"/>
          <w:b/>
          <w:sz w:val="28"/>
          <w:szCs w:val="28"/>
        </w:rPr>
      </w:pPr>
    </w:p>
    <w:p w:rsidR="0072058D" w:rsidRPr="0072058D" w:rsidRDefault="0072058D" w:rsidP="00952F09">
      <w:pPr>
        <w:rPr>
          <w:rFonts w:ascii="Arial" w:hAnsi="Arial" w:cs="Arial"/>
          <w:b/>
          <w:sz w:val="28"/>
          <w:szCs w:val="28"/>
        </w:rPr>
      </w:pPr>
      <w:r>
        <w:rPr>
          <w:rFonts w:ascii="Arial" w:hAnsi="Arial" w:cs="Arial"/>
          <w:b/>
          <w:sz w:val="28"/>
          <w:szCs w:val="28"/>
        </w:rPr>
        <w:tab/>
      </w:r>
    </w:p>
    <w:p w:rsidR="0072058D" w:rsidRDefault="0072058D" w:rsidP="00952F09">
      <w:pPr>
        <w:rPr>
          <w:rFonts w:ascii="Arial" w:hAnsi="Arial" w:cs="Arial"/>
          <w:b/>
          <w:sz w:val="28"/>
          <w:szCs w:val="28"/>
        </w:rPr>
      </w:pPr>
    </w:p>
    <w:p w:rsidR="0072058D" w:rsidRPr="00952F09" w:rsidRDefault="0072058D" w:rsidP="00952F09">
      <w:pPr>
        <w:rPr>
          <w:rFonts w:ascii="Arial" w:hAnsi="Arial" w:cs="Arial"/>
          <w:b/>
          <w:sz w:val="28"/>
          <w:szCs w:val="28"/>
        </w:rPr>
      </w:pPr>
    </w:p>
    <w:p w:rsidR="00750029" w:rsidRPr="0072058D" w:rsidRDefault="00750029" w:rsidP="00750029">
      <w:pPr>
        <w:rPr>
          <w:rFonts w:ascii="Arial" w:hAnsi="Arial" w:cs="Arial"/>
          <w:b/>
          <w:sz w:val="28"/>
          <w:szCs w:val="28"/>
        </w:rPr>
      </w:pPr>
    </w:p>
    <w:sectPr w:rsidR="00750029" w:rsidRPr="0072058D" w:rsidSect="00750029">
      <w:pgSz w:w="12240" w:h="15840"/>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29"/>
    <w:rsid w:val="00657176"/>
    <w:rsid w:val="0072058D"/>
    <w:rsid w:val="00750029"/>
    <w:rsid w:val="008922DF"/>
    <w:rsid w:val="00952F09"/>
    <w:rsid w:val="00994CEF"/>
    <w:rsid w:val="00A06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A73451-D073-43DC-BB54-7693576B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62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2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221A26-6131-4EF3-9B9F-20E855FFA30F}">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271F1-F111-4E6F-944E-5F3EB800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Paoli</dc:creator>
  <cp:keywords/>
  <dc:description/>
  <cp:lastModifiedBy>Sylvia Paoli</cp:lastModifiedBy>
  <cp:revision>2</cp:revision>
  <cp:lastPrinted>2015-07-18T13:51:00Z</cp:lastPrinted>
  <dcterms:created xsi:type="dcterms:W3CDTF">2015-07-18T13:52:00Z</dcterms:created>
  <dcterms:modified xsi:type="dcterms:W3CDTF">2015-07-18T13:52:00Z</dcterms:modified>
</cp:coreProperties>
</file>